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BB" w:rsidRPr="007916A9" w:rsidRDefault="001B4FBB" w:rsidP="001B4FBB">
      <w:pPr>
        <w:spacing w:after="0" w:line="360" w:lineRule="auto"/>
        <w:jc w:val="center"/>
        <w:rPr>
          <w:rFonts w:asciiTheme="majorBidi" w:hAnsiTheme="majorBidi" w:cstheme="majorBidi" w:hint="cs"/>
          <w:b/>
          <w:bCs/>
          <w:noProof/>
          <w:sz w:val="24"/>
          <w:szCs w:val="24"/>
          <w:rtl/>
          <w:lang w:bidi="ar-JO"/>
        </w:rPr>
      </w:pPr>
      <w:r w:rsidRPr="007916A9">
        <w:rPr>
          <w:rFonts w:asciiTheme="majorBidi" w:hAnsiTheme="majorBidi" w:cstheme="majorBidi"/>
          <w:b/>
          <w:bCs/>
          <w:noProof/>
          <w:sz w:val="24"/>
          <w:szCs w:val="24"/>
        </w:rPr>
        <w:t>Course Description</w:t>
      </w:r>
    </w:p>
    <w:tbl>
      <w:tblPr>
        <w:tblStyle w:val="TableGrid"/>
        <w:bidiVisual/>
        <w:tblW w:w="8370" w:type="dxa"/>
        <w:jc w:val="center"/>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8370"/>
      </w:tblGrid>
      <w:tr w:rsidR="001B4FBB" w:rsidRPr="007916A9" w:rsidTr="001B4FBB">
        <w:trPr>
          <w:jc w:val="center"/>
        </w:trPr>
        <w:tc>
          <w:tcPr>
            <w:tcW w:w="8370" w:type="dxa"/>
          </w:tcPr>
          <w:p w:rsidR="001B4FBB" w:rsidRPr="007916A9" w:rsidRDefault="001B4FBB" w:rsidP="0006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rPr>
                <w:rFonts w:asciiTheme="majorBidi" w:hAnsiTheme="majorBidi" w:cstheme="majorBidi"/>
                <w:noProof/>
                <w:sz w:val="24"/>
                <w:szCs w:val="24"/>
                <w:rtl/>
              </w:rPr>
            </w:pPr>
            <w:r w:rsidRPr="00262CC6">
              <w:rPr>
                <w:rFonts w:asciiTheme="majorBidi" w:hAnsiTheme="majorBidi" w:cstheme="majorBidi"/>
                <w:noProof/>
                <w:sz w:val="24"/>
                <w:szCs w:val="24"/>
              </w:rPr>
              <w:t>This course deals with the methodology of scientific research in business and economic sciences, types of research, and the basic steps for conducting scientific research. It also deals with data analysis and interpretation. Furthermore, this course covers the technical aspects of writing scientific research and clarifying the foundations of referencing and citation type. This course presents alternative research approaches and follows up on this by reviewing a range of topics (such as research questions, research design, and measurement) from various perspectives and what are methods for collecting and analyzing data will give them the best answers to their research questions.</w:t>
            </w:r>
          </w:p>
        </w:tc>
      </w:tr>
    </w:tbl>
    <w:p w:rsidR="001B4FBB" w:rsidRDefault="001B4FBB" w:rsidP="001B4FBB">
      <w:pPr>
        <w:spacing w:after="0" w:line="360" w:lineRule="auto"/>
        <w:jc w:val="center"/>
        <w:rPr>
          <w:rFonts w:asciiTheme="majorBidi" w:hAnsiTheme="majorBidi" w:cstheme="majorBidi"/>
          <w:noProof/>
          <w:sz w:val="24"/>
          <w:szCs w:val="24"/>
          <w:rtl/>
          <w:lang w:bidi="ar-JO"/>
        </w:rPr>
      </w:pPr>
    </w:p>
    <w:p w:rsidR="003D483A" w:rsidRDefault="003D483A">
      <w:pPr>
        <w:rPr>
          <w:rFonts w:hint="cs"/>
          <w:lang w:bidi="ar-JO"/>
        </w:rPr>
      </w:pPr>
      <w:bookmarkStart w:id="0" w:name="_GoBack"/>
      <w:bookmarkEnd w:id="0"/>
    </w:p>
    <w:sectPr w:rsidR="003D483A" w:rsidSect="00633B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C"/>
    <w:rsid w:val="001B4FBB"/>
    <w:rsid w:val="003D483A"/>
    <w:rsid w:val="00633B64"/>
    <w:rsid w:val="00B54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CA7DB-2AFF-45F0-B653-035507C0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B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 Al-Smadi</dc:creator>
  <cp:keywords/>
  <dc:description/>
  <cp:lastModifiedBy>Audi Al-Smadi</cp:lastModifiedBy>
  <cp:revision>2</cp:revision>
  <dcterms:created xsi:type="dcterms:W3CDTF">2024-03-05T09:51:00Z</dcterms:created>
  <dcterms:modified xsi:type="dcterms:W3CDTF">2024-03-05T09:52:00Z</dcterms:modified>
</cp:coreProperties>
</file>